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6FBB" w14:textId="77777777" w:rsidR="00651FDA" w:rsidRPr="00651FDA" w:rsidRDefault="00651FDA" w:rsidP="00651FDA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651FDA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26.3.2009</w:t>
      </w:r>
    </w:p>
    <w:p w14:paraId="04922810" w14:textId="77777777" w:rsidR="00651FDA" w:rsidRPr="00651FDA" w:rsidRDefault="00651FDA" w:rsidP="00651FDA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651FDA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6179A18" w14:textId="77777777" w:rsidR="00651FDA" w:rsidRPr="00651FDA" w:rsidRDefault="00651FDA" w:rsidP="00651FDA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651FDA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27F71F9" w14:textId="77777777" w:rsidR="00651FDA" w:rsidRPr="00651FDA" w:rsidRDefault="00651FDA" w:rsidP="00651FDA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651FDA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E441C9E" w14:textId="77777777" w:rsidR="00651FDA" w:rsidRPr="00651FDA" w:rsidRDefault="00651FDA" w:rsidP="00651F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60ADE53" w14:textId="77777777" w:rsidR="00651FDA" w:rsidRPr="00651FDA" w:rsidRDefault="00651FDA" w:rsidP="00651F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29FFE98D" w14:textId="77777777" w:rsidR="00651FDA" w:rsidRPr="00651FDA" w:rsidRDefault="00651FDA" w:rsidP="00651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Zápis ze zasedání zastupitelstva obce Ostrovec</w:t>
      </w:r>
    </w:p>
    <w:p w14:paraId="59AF8011" w14:textId="77777777" w:rsidR="00651FDA" w:rsidRPr="00651FDA" w:rsidRDefault="00651FDA" w:rsidP="00651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ze dne 26. 3. 2009</w:t>
      </w:r>
    </w:p>
    <w:p w14:paraId="3CD0EEB5" w14:textId="77777777" w:rsidR="00651FDA" w:rsidRPr="00651FDA" w:rsidRDefault="00651FDA" w:rsidP="00651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 </w:t>
      </w:r>
    </w:p>
    <w:p w14:paraId="36626A2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zasedací místnost OÚ Ostrovec</w:t>
      </w:r>
    </w:p>
    <w:p w14:paraId="788E1554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19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00</w:t>
      </w:r>
    </w:p>
    <w:p w14:paraId="7DD5313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starosta M. Vepřovský</w:t>
      </w:r>
    </w:p>
    <w:p w14:paraId="76CD4AC4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Kálal J., Januška M., Vepřovský M., Procházka I., Jirušová I.</w:t>
      </w:r>
    </w:p>
    <w:p w14:paraId="3CBA27E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Válová K., Vyhnátová L.</w:t>
      </w:r>
    </w:p>
    <w:p w14:paraId="4C9AB08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Kálal J., Procházka I.</w:t>
      </w:r>
    </w:p>
    <w:p w14:paraId="6571EC93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Zapisovatelka: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I. Jirušová</w:t>
      </w:r>
    </w:p>
    <w:p w14:paraId="5E8DA794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B62D35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Starosta obce pan M. Vepřovský zahájil jednání, přivítal přítomné zastupitele a hosty jednání. Na počátku jednání byli přítomni čtyři zastupitelé, v průběhu se dostavil pátý člen.</w:t>
      </w:r>
    </w:p>
    <w:p w14:paraId="1952DD7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Starosta konstatoval, že je přítomna  nadpoloviční většina a zastupitelstvo je usnášeníschopné.</w:t>
      </w:r>
    </w:p>
    <w:p w14:paraId="1B06F9D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AC991B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 1. Kontrola usnesení</w:t>
      </w:r>
    </w:p>
    <w:p w14:paraId="797A8A61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2. Rozpočtová změna č. 2/09</w:t>
      </w:r>
    </w:p>
    <w:p w14:paraId="6D1BA8E4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3. Prodej pozemku</w:t>
      </w:r>
    </w:p>
    <w:p w14:paraId="592B243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4. MŠ – převedení hospodářského výsledku z roku 2008</w:t>
      </w:r>
    </w:p>
    <w:p w14:paraId="6718654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5. Informace starosty</w:t>
      </w:r>
    </w:p>
    <w:p w14:paraId="2DF17FAD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7. Závěr</w:t>
      </w:r>
    </w:p>
    <w:p w14:paraId="24BBDC8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606ED5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programu: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-</w:t>
      </w:r>
    </w:p>
    <w:p w14:paraId="62CD2B4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Návrh byl přijat 5 hlasy</w:t>
      </w:r>
    </w:p>
    <w:p w14:paraId="74032859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82FD671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eastAsia="cs-CZ"/>
          <w14:ligatures w14:val="none"/>
        </w:rPr>
        <w:t>Jednání:</w:t>
      </w:r>
    </w:p>
    <w:p w14:paraId="1E428D7C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A3A9F1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1). Kontrola usnesení</w:t>
      </w:r>
    </w:p>
    <w:p w14:paraId="35F73045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7038FF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2). Rozpočtová změna č. 2/09</w:t>
      </w:r>
    </w:p>
    <w:p w14:paraId="0EB7132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Paní J. Janušková seznámila přítomné s rozpočtovou změnou 2/09.</w:t>
      </w:r>
    </w:p>
    <w:p w14:paraId="2067AFB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Rozpočtové opatření u příjmů: 65.090 Kč.</w:t>
      </w:r>
    </w:p>
    <w:p w14:paraId="44CDD24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Rozpočtová opatření u výdajů: 91.670 Kč, Financování 26.580 Kč.</w:t>
      </w:r>
    </w:p>
    <w:p w14:paraId="2709E2B7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Nedílnou součástí tohoto zápisu je podrobný rozpis opatření.</w:t>
      </w:r>
    </w:p>
    <w:p w14:paraId="414B3AE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</w:t>
      </w:r>
    </w:p>
    <w:p w14:paraId="7E209BF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Schváleno 4 hlasy.                                                                            Usnesení č. 7/09       </w:t>
      </w:r>
    </w:p>
    <w:p w14:paraId="440D4FD1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DBBD82C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3). Prodej pozemku</w:t>
      </w:r>
    </w:p>
    <w:p w14:paraId="3A60E24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Jedná se o pozemek p.č. 162/3 o  575 m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, o jehož odkoupení v ceně 20 125 Kč</w:t>
      </w:r>
    </w:p>
    <w:p w14:paraId="31D4C263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žádal PHDr. Aleš Kabátek st. a žádost byla projednána na jednání zastupitelstva 26. 2. 2009.</w:t>
      </w:r>
    </w:p>
    <w:p w14:paraId="4A322396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Záměr vyvěšen 10. 3. 2009 a sejmut 26. 3. 2009.</w:t>
      </w:r>
    </w:p>
    <w:p w14:paraId="008C003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5F220B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Schváleno 4 hlasy.                                                                                   Usnesení č. 8/09</w:t>
      </w:r>
    </w:p>
    <w:p w14:paraId="04DCFBCD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 </w:t>
      </w:r>
    </w:p>
    <w:p w14:paraId="2CB489C1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Žádost o prodej pozemku – část 635/2 o výměře 94 m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– nově 635/3.</w:t>
      </w:r>
    </w:p>
    <w:p w14:paraId="25157BA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</w:t>
      </w:r>
    </w:p>
    <w:p w14:paraId="4434AEC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42133D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Směna pozemku v k.ú. D. Ostrovec : 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cs-CZ"/>
          <w14:ligatures w14:val="none"/>
        </w:rPr>
        <w:t>část                      nově           výměna</w:t>
      </w:r>
    </w:p>
    <w:p w14:paraId="78CD80E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par. č.135/1        135/4           22 m2</w:t>
      </w:r>
    </w:p>
    <w:p w14:paraId="7ED850E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128           128/2             8 m2</w:t>
      </w:r>
    </w:p>
    <w:p w14:paraId="4BA38B8C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128           128/3           10 m2</w:t>
      </w:r>
    </w:p>
    <w:p w14:paraId="5C2D628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680           689                4 m2</w:t>
      </w:r>
    </w:p>
    <w:p w14:paraId="5429F217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Projednáno, bude zveřejněn záměr.</w:t>
      </w:r>
    </w:p>
    <w:p w14:paraId="683951C4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</w:t>
      </w:r>
    </w:p>
    <w:p w14:paraId="7A02BE3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56493BE5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4). MŠ- převod hospodářského výsledku 2008</w:t>
      </w:r>
    </w:p>
    <w:p w14:paraId="528BA545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</w:t>
      </w: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Zastupitelstvo obce projednalo návrh ředitelky MŠ Ostrovec na rozdělení HV za rok 2008 ve výši 22.029,94 Kč. Rezervní fond    20.000 Kč, fond odměn 2.029,94 Kč.</w:t>
      </w:r>
    </w:p>
    <w:p w14:paraId="5250232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76270C1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hlasy.                                                                                        Usnesení č. 9/09</w:t>
      </w:r>
    </w:p>
    <w:p w14:paraId="468C7C2C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847895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5) Informace starosty</w:t>
      </w:r>
    </w:p>
    <w:p w14:paraId="7312A26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- dne 12. 3. 2009 bylo provedeno přezkoumání hospodaření obce za rok 2008, při kterém  </w:t>
      </w:r>
    </w:p>
    <w:p w14:paraId="2CEC2A3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nebyly zjištěny chyby a nedostatky.</w:t>
      </w:r>
    </w:p>
    <w:p w14:paraId="7B1B9A99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- informace o jednání o podmínkách dotace na čističku a kanalizaci</w:t>
      </w:r>
    </w:p>
    <w:p w14:paraId="6D06E90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- informace o plánovaném pořízení techniky v rámci projektu UpGrade-Czech POINT</w:t>
      </w:r>
    </w:p>
    <w:p w14:paraId="3D2583E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- budou pořízeny vchodové dveře venkovní a vnitřní do OÚ . Nabídka : plastové 71.764  </w:t>
      </w:r>
    </w:p>
    <w:p w14:paraId="6343470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Kč, dřevěné 107.311 Kč. Vybrány byly plastové dveře.</w:t>
      </w:r>
    </w:p>
    <w:p w14:paraId="2709DF1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-dotace na výměnu oken v KD byla zamítnuta.Na přestřešení kabin z požadované částky</w:t>
      </w:r>
    </w:p>
    <w:p w14:paraId="40C1657A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120 tisíc Kč byla přidělena částka 70 tisíc Kč , dále obec  dostaneme dotaci na úrok</w:t>
      </w:r>
    </w:p>
    <w:p w14:paraId="565EE285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z úvěru na vodovod.</w:t>
      </w:r>
    </w:p>
    <w:p w14:paraId="1124E30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- dne 23. 3. 2009 nastoupili na práce (VPP) v obci dva občané z ÚP Písek.</w:t>
      </w:r>
    </w:p>
    <w:p w14:paraId="4F2768A7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5E69CF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6) Diskuse</w:t>
      </w:r>
    </w:p>
    <w:p w14:paraId="6B20A8D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 Na dotaz  pana M. Maříka ohledně prořezání a kácení stromů prováděné v obci odpověděl starosta, že stromy prořezávala odborná firma a protože dvě lípy byly vyhnilé a nebezpečné, byly na doporučení firmy pokáceny.</w:t>
      </w:r>
    </w:p>
    <w:p w14:paraId="5EF921C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Druhý  dotaz pana M. Maříka směřoval na možnost finanční podpory dětského dnu obcí.</w:t>
      </w:r>
    </w:p>
    <w:p w14:paraId="1691D6F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Podpora je možná, je třeba podat písemnou žádost.</w:t>
      </w:r>
    </w:p>
    <w:p w14:paraId="73F17FE0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</w:t>
      </w:r>
    </w:p>
    <w:p w14:paraId="12C397A8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7) Závěr</w:t>
      </w:r>
    </w:p>
    <w:p w14:paraId="749DD56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Závěrem starosta poděkoval přítomným a zasedání ukončil.</w:t>
      </w:r>
    </w:p>
    <w:p w14:paraId="6611CF26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Zasedání zastupitelstva bylo ukončeno v 19.45 hod.</w:t>
      </w:r>
    </w:p>
    <w:p w14:paraId="5444DE1D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109DB4B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2EC781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7A8720E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Ověřovatelé zápisu:                                                                Starosta obce:</w:t>
      </w:r>
    </w:p>
    <w:p w14:paraId="142C8D42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C33CE5C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…………………………………                                               ………………………………… </w:t>
      </w:r>
    </w:p>
    <w:p w14:paraId="3A80476F" w14:textId="77777777" w:rsidR="00651FDA" w:rsidRPr="00651FDA" w:rsidRDefault="00651FDA" w:rsidP="0065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6414703" w14:textId="77777777" w:rsidR="00651FDA" w:rsidRPr="00651FDA" w:rsidRDefault="00651FDA" w:rsidP="00651FD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51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…………………………………</w:t>
      </w:r>
    </w:p>
    <w:p w14:paraId="35738253" w14:textId="77777777" w:rsidR="00651FDA" w:rsidRDefault="00651FDA"/>
    <w:sectPr w:rsidR="0065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DA"/>
    <w:rsid w:val="006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CBD3"/>
  <w15:chartTrackingRefBased/>
  <w15:docId w15:val="{15886912-DD83-4B11-AE68-83AF6661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6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2023-08-24T19:31:00Z</dcterms:created>
  <dcterms:modified xsi:type="dcterms:W3CDTF">2023-08-24T19:32:00Z</dcterms:modified>
</cp:coreProperties>
</file>