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3D491" w14:textId="77777777" w:rsidR="004424B8" w:rsidRPr="004424B8" w:rsidRDefault="004424B8" w:rsidP="004424B8">
      <w:pPr>
        <w:shd w:val="clear" w:color="auto" w:fill="FFFFFF"/>
        <w:spacing w:after="300" w:line="240" w:lineRule="auto"/>
        <w:ind w:right="2250"/>
        <w:outlineLvl w:val="1"/>
        <w:rPr>
          <w:rFonts w:ascii="Arial" w:eastAsia="Times New Roman" w:hAnsi="Arial" w:cs="Arial"/>
          <w:color w:val="353522"/>
          <w:kern w:val="0"/>
          <w:sz w:val="37"/>
          <w:szCs w:val="37"/>
          <w:lang w:eastAsia="cs-CZ"/>
          <w14:ligatures w14:val="none"/>
        </w:rPr>
      </w:pPr>
      <w:r w:rsidRPr="004424B8">
        <w:rPr>
          <w:rFonts w:ascii="Arial" w:eastAsia="Times New Roman" w:hAnsi="Arial" w:cs="Arial"/>
          <w:color w:val="353522"/>
          <w:kern w:val="0"/>
          <w:sz w:val="37"/>
          <w:szCs w:val="37"/>
          <w:lang w:eastAsia="cs-CZ"/>
          <w14:ligatures w14:val="none"/>
        </w:rPr>
        <w:t>Zápis ZO ze dne 30.4.2009</w:t>
      </w:r>
    </w:p>
    <w:p w14:paraId="12EE91C6" w14:textId="77777777" w:rsidR="004424B8" w:rsidRPr="004424B8" w:rsidRDefault="004424B8" w:rsidP="004424B8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4424B8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655B1D43" w14:textId="77777777" w:rsidR="004424B8" w:rsidRPr="004424B8" w:rsidRDefault="004424B8" w:rsidP="004424B8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4424B8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737E865A" w14:textId="77777777" w:rsidR="004424B8" w:rsidRPr="004424B8" w:rsidRDefault="004424B8" w:rsidP="004424B8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4424B8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57F523EE" w14:textId="77777777" w:rsidR="004424B8" w:rsidRPr="004424B8" w:rsidRDefault="004424B8" w:rsidP="004424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cs-CZ"/>
          <w14:ligatures w14:val="none"/>
        </w:rPr>
        <w:t>Zápis ze zasedání zastupitelstva obce Ostrovec</w:t>
      </w:r>
    </w:p>
    <w:p w14:paraId="72703767" w14:textId="77777777" w:rsidR="004424B8" w:rsidRPr="004424B8" w:rsidRDefault="004424B8" w:rsidP="004424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cs-CZ"/>
          <w14:ligatures w14:val="none"/>
        </w:rPr>
        <w:t>ze dne 30. 4. 2009</w:t>
      </w:r>
    </w:p>
    <w:p w14:paraId="560A515E" w14:textId="77777777" w:rsidR="004424B8" w:rsidRPr="004424B8" w:rsidRDefault="004424B8" w:rsidP="004424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cs-CZ"/>
          <w14:ligatures w14:val="none"/>
        </w:rPr>
        <w:t> </w:t>
      </w:r>
    </w:p>
    <w:p w14:paraId="64E0732A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Místo konání:</w:t>
      </w: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zasedací místnost OÚ Ostrovec</w:t>
      </w:r>
    </w:p>
    <w:p w14:paraId="11AF014E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Začátek:</w:t>
      </w: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20,00 hod.</w:t>
      </w:r>
    </w:p>
    <w:p w14:paraId="01D1C829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Zasedání řídil:</w:t>
      </w: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 starosta M. </w:t>
      </w:r>
      <w:proofErr w:type="spellStart"/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Vepřovský</w:t>
      </w:r>
      <w:proofErr w:type="spellEnd"/>
    </w:p>
    <w:p w14:paraId="67F8708F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Přítomni:</w:t>
      </w: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  <w:proofErr w:type="spellStart"/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Vepřovský</w:t>
      </w:r>
      <w:proofErr w:type="spellEnd"/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M, Januška M., </w:t>
      </w:r>
      <w:proofErr w:type="spellStart"/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Jirušová</w:t>
      </w:r>
      <w:proofErr w:type="spellEnd"/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I., Válová K., </w:t>
      </w:r>
      <w:proofErr w:type="spellStart"/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Vyhnátová</w:t>
      </w:r>
      <w:proofErr w:type="spellEnd"/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L., Kálal J.               </w:t>
      </w:r>
    </w:p>
    <w:p w14:paraId="41030979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Omluveni:</w:t>
      </w: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Procházka I.</w:t>
      </w:r>
    </w:p>
    <w:p w14:paraId="2C8F4A8A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Neomluveni</w:t>
      </w: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: -</w:t>
      </w:r>
    </w:p>
    <w:p w14:paraId="102B52F9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Zapisovatel:</w:t>
      </w: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  <w:proofErr w:type="spellStart"/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Jirušová</w:t>
      </w:r>
      <w:proofErr w:type="spellEnd"/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Iva</w:t>
      </w:r>
    </w:p>
    <w:p w14:paraId="691ACED4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Ověřovatelé zápisu:</w:t>
      </w: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  <w:proofErr w:type="spellStart"/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Vyhnátová</w:t>
      </w:r>
      <w:proofErr w:type="spellEnd"/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L., Válová K.</w:t>
      </w:r>
    </w:p>
    <w:p w14:paraId="447D99F2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187A737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C26BBB3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   Starosta obce pan Miroslav </w:t>
      </w:r>
      <w:proofErr w:type="spellStart"/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Vepřovský</w:t>
      </w:r>
      <w:proofErr w:type="spellEnd"/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zahájil jednání, přivítal přítomné zastupitele a hosty</w:t>
      </w:r>
    </w:p>
    <w:p w14:paraId="24FBB040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na jednání a konstatoval, že je přítomno šest členů zastupitelstva a zastupitelstvo je usnášeníschopné.</w:t>
      </w:r>
    </w:p>
    <w:p w14:paraId="66A54237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CEA364F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03257FA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cs-CZ"/>
          <w14:ligatures w14:val="none"/>
        </w:rPr>
        <w:t>Návrh programu:</w:t>
      </w:r>
    </w:p>
    <w:p w14:paraId="56660595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2F11766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1.   kontrola usnesení</w:t>
      </w:r>
    </w:p>
    <w:p w14:paraId="161B579C" w14:textId="77777777" w:rsidR="004424B8" w:rsidRPr="004424B8" w:rsidRDefault="004424B8" w:rsidP="004424B8">
      <w:pPr>
        <w:shd w:val="clear" w:color="auto" w:fill="FFFFFF"/>
        <w:spacing w:after="0" w:line="240" w:lineRule="auto"/>
        <w:ind w:left="2100" w:hanging="36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2.</w:t>
      </w: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hospodaření obce za 1. čtvrtletí 2009</w:t>
      </w:r>
    </w:p>
    <w:p w14:paraId="31FCADF3" w14:textId="77777777" w:rsidR="004424B8" w:rsidRPr="004424B8" w:rsidRDefault="004424B8" w:rsidP="004424B8">
      <w:pPr>
        <w:shd w:val="clear" w:color="auto" w:fill="FFFFFF"/>
        <w:spacing w:after="0" w:line="240" w:lineRule="auto"/>
        <w:ind w:left="2100" w:hanging="36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3.</w:t>
      </w: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hospodaření MŠ za 1. čtvrtletí 2009</w:t>
      </w:r>
    </w:p>
    <w:p w14:paraId="45AA188C" w14:textId="77777777" w:rsidR="004424B8" w:rsidRPr="004424B8" w:rsidRDefault="004424B8" w:rsidP="004424B8">
      <w:pPr>
        <w:shd w:val="clear" w:color="auto" w:fill="FFFFFF"/>
        <w:spacing w:after="0" w:line="240" w:lineRule="auto"/>
        <w:ind w:left="2100" w:hanging="36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4.</w:t>
      </w: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rozpočtová změna č. 3/09</w:t>
      </w:r>
    </w:p>
    <w:p w14:paraId="297C8176" w14:textId="77777777" w:rsidR="004424B8" w:rsidRPr="004424B8" w:rsidRDefault="004424B8" w:rsidP="004424B8">
      <w:pPr>
        <w:shd w:val="clear" w:color="auto" w:fill="FFFFFF"/>
        <w:spacing w:after="0" w:line="240" w:lineRule="auto"/>
        <w:ind w:left="2100" w:hanging="36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5.</w:t>
      </w: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prodej pozemku</w:t>
      </w:r>
    </w:p>
    <w:p w14:paraId="287F541A" w14:textId="77777777" w:rsidR="004424B8" w:rsidRPr="004424B8" w:rsidRDefault="004424B8" w:rsidP="004424B8">
      <w:pPr>
        <w:shd w:val="clear" w:color="auto" w:fill="FFFFFF"/>
        <w:spacing w:after="0" w:line="240" w:lineRule="auto"/>
        <w:ind w:left="2100" w:hanging="36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6.</w:t>
      </w: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prodej majetku obce</w:t>
      </w:r>
    </w:p>
    <w:p w14:paraId="37CA20D1" w14:textId="77777777" w:rsidR="004424B8" w:rsidRPr="004424B8" w:rsidRDefault="004424B8" w:rsidP="004424B8">
      <w:pPr>
        <w:shd w:val="clear" w:color="auto" w:fill="FFFFFF"/>
        <w:spacing w:after="0" w:line="240" w:lineRule="auto"/>
        <w:ind w:left="2100" w:hanging="36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7.</w:t>
      </w: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informace starosty</w:t>
      </w:r>
    </w:p>
    <w:p w14:paraId="6059D4AE" w14:textId="77777777" w:rsidR="004424B8" w:rsidRPr="004424B8" w:rsidRDefault="004424B8" w:rsidP="004424B8">
      <w:pPr>
        <w:shd w:val="clear" w:color="auto" w:fill="FFFFFF"/>
        <w:spacing w:after="0" w:line="240" w:lineRule="auto"/>
        <w:ind w:left="2100" w:hanging="36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8.</w:t>
      </w: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diskuse</w:t>
      </w:r>
    </w:p>
    <w:p w14:paraId="7141007C" w14:textId="77777777" w:rsidR="004424B8" w:rsidRPr="004424B8" w:rsidRDefault="004424B8" w:rsidP="004424B8">
      <w:pPr>
        <w:shd w:val="clear" w:color="auto" w:fill="FFFFFF"/>
        <w:spacing w:after="0" w:line="240" w:lineRule="auto"/>
        <w:ind w:left="2100" w:hanging="36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9.</w:t>
      </w: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závěr</w:t>
      </w:r>
    </w:p>
    <w:p w14:paraId="65BC76C0" w14:textId="77777777" w:rsidR="004424B8" w:rsidRPr="004424B8" w:rsidRDefault="004424B8" w:rsidP="004424B8">
      <w:pPr>
        <w:shd w:val="clear" w:color="auto" w:fill="FFFFFF"/>
        <w:spacing w:after="0" w:line="240" w:lineRule="auto"/>
        <w:ind w:left="174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A249E90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9E3A2A0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CE2A352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Návrhy na změnu v programu: -</w:t>
      </w:r>
    </w:p>
    <w:p w14:paraId="4DA080C4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178C256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Hlasování o programu: </w:t>
      </w: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Návrh byl přijat 6 hlasy.</w:t>
      </w:r>
    </w:p>
    <w:p w14:paraId="30C41CA2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E8B3FF3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F2149F5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1. Kontrola usnesení</w:t>
      </w:r>
    </w:p>
    <w:p w14:paraId="6B1F1F6E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     Pozemek v Dolním Ostrovci , o jehož prodeji se jednalo na minulém zastupitelstvu, byl prodán  manželům Alešovi a Evě </w:t>
      </w:r>
      <w:proofErr w:type="spellStart"/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Kabátkovým</w:t>
      </w:r>
      <w:proofErr w:type="spellEnd"/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.</w:t>
      </w:r>
    </w:p>
    <w:p w14:paraId="2405C0AA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.</w:t>
      </w:r>
    </w:p>
    <w:p w14:paraId="0BBCFD6C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2. Hospodaření obce za 1. čtvrtletí 2009</w:t>
      </w:r>
    </w:p>
    <w:p w14:paraId="6C52CC88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S hospodařením obce za 1.čtvrtlení 2009 seznámila přítomné účetní obce  dle výkazu FIN  </w:t>
      </w:r>
    </w:p>
    <w:p w14:paraId="3F7D755E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2-12M a hlavní knihy.</w:t>
      </w:r>
    </w:p>
    <w:p w14:paraId="4B0C69A5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cs-CZ"/>
          <w14:ligatures w14:val="none"/>
        </w:rPr>
        <w:lastRenderedPageBreak/>
        <w:t>                                                   </w:t>
      </w:r>
      <w:proofErr w:type="spellStart"/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cs-CZ"/>
          <w14:ligatures w14:val="none"/>
        </w:rPr>
        <w:t>Upr</w:t>
      </w:r>
      <w:proofErr w:type="spellEnd"/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cs-CZ"/>
          <w14:ligatures w14:val="none"/>
        </w:rPr>
        <w:t>. rozpočet            skutečnost                 % plnění</w:t>
      </w:r>
    </w:p>
    <w:p w14:paraId="363DB842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Příjmy:                                     5 675.890,-              1 227.405,37               21,62                                                  </w:t>
      </w:r>
    </w:p>
    <w:p w14:paraId="78D2833B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Výdaje:                                    5 407.280,-                 914.178,70                16,91</w:t>
      </w:r>
    </w:p>
    <w:p w14:paraId="3F0164AC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37FE63D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Obec obdržela dotaci na hasiče ve výši 61.480 Kč a na místní správu a žáky MŠ ve výši</w:t>
      </w:r>
    </w:p>
    <w:p w14:paraId="4CB07E23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37.800 Kč.</w:t>
      </w:r>
    </w:p>
    <w:p w14:paraId="29E3E599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K 31. 3. 2009 nemá obec závazky, pohledávky činí 348.000 Kč.</w:t>
      </w:r>
    </w:p>
    <w:p w14:paraId="26EBF31A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Zůstatek na úvěrovém účtu činí 1 311.400 Kč.                              </w:t>
      </w:r>
    </w:p>
    <w:p w14:paraId="44DA0217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</w:t>
      </w:r>
    </w:p>
    <w:p w14:paraId="7A8EF76E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proofErr w:type="spellStart"/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Zastupitelsto</w:t>
      </w:r>
      <w:proofErr w:type="spellEnd"/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bere na vědomí  výsledek hospodaření obce za 1. </w:t>
      </w:r>
      <w:proofErr w:type="spellStart"/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čtvrtl</w:t>
      </w:r>
      <w:proofErr w:type="spellEnd"/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. 2009</w:t>
      </w:r>
    </w:p>
    <w:p w14:paraId="59B73750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4D1D7BE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</w:t>
      </w:r>
    </w:p>
    <w:p w14:paraId="614E9280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3. Hospodaření MŠ za 1. Čtvrtletí 2009</w:t>
      </w:r>
    </w:p>
    <w:p w14:paraId="1E5729B8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0E83CEE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S hospodařením MŠ seznámila přítomné  účetní obce dle výkazu zisku a ztráty.</w:t>
      </w:r>
    </w:p>
    <w:p w14:paraId="38763C12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Výnosy :      369.807,36 Kč,     </w:t>
      </w:r>
    </w:p>
    <w:p w14:paraId="2AEB4E90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Náklady :     283.572,25</w:t>
      </w:r>
    </w:p>
    <w:p w14:paraId="2031C3DB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Hospod. Výsledek :      86.235,11</w:t>
      </w:r>
    </w:p>
    <w:p w14:paraId="30335E5C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DB7B2EF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</w:t>
      </w: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  Zastupitelstvo bere na vědomí výsledek hospodaření a MŠ za 1. </w:t>
      </w:r>
      <w:proofErr w:type="spellStart"/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čtvrtl</w:t>
      </w:r>
      <w:proofErr w:type="spellEnd"/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. 2009.</w:t>
      </w:r>
    </w:p>
    <w:p w14:paraId="4B58478D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4BDC611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F64257C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4. Rozpočtová změna č. 3/09</w:t>
      </w:r>
    </w:p>
    <w:p w14:paraId="4FFEDF70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</w:t>
      </w:r>
    </w:p>
    <w:p w14:paraId="7FCE99E9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     Účetní obce předložila návrh rozpočtové změny, která zahrnuje 9 </w:t>
      </w:r>
      <w:proofErr w:type="spellStart"/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rozp</w:t>
      </w:r>
      <w:proofErr w:type="spellEnd"/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. opatření.</w:t>
      </w:r>
    </w:p>
    <w:p w14:paraId="33F371C3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Příjmy :         102 Kč</w:t>
      </w:r>
    </w:p>
    <w:p w14:paraId="1D6011E5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Výdaje:    160.920 Kč</w:t>
      </w:r>
    </w:p>
    <w:p w14:paraId="099B3FAF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Financování: 160..818 Kč.</w:t>
      </w:r>
    </w:p>
    <w:p w14:paraId="23E6C69C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          Nedílnou součástí tohoto zápisu je podrobný rozpis návrhu </w:t>
      </w:r>
      <w:proofErr w:type="spellStart"/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rozp</w:t>
      </w:r>
      <w:proofErr w:type="spellEnd"/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. opatření.</w:t>
      </w:r>
    </w:p>
    <w:p w14:paraId="675E24B0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1B261DC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360FA4E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</w:t>
      </w: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Schváleno 6 hlasy.                                                                            Usnesení č. 10/09</w:t>
      </w:r>
    </w:p>
    <w:p w14:paraId="4A6F63D1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E552ED4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4F2560E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5. Prodej pozemku</w:t>
      </w:r>
    </w:p>
    <w:p w14:paraId="2FDC252A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B8A7A13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   Jedná se o pozemek v </w:t>
      </w:r>
      <w:proofErr w:type="spellStart"/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k.ú</w:t>
      </w:r>
      <w:proofErr w:type="spellEnd"/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. Dolní Ostrovec část </w:t>
      </w:r>
      <w:proofErr w:type="spellStart"/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p.č</w:t>
      </w:r>
      <w:proofErr w:type="spellEnd"/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. 635/2, nově odděleno na </w:t>
      </w:r>
      <w:proofErr w:type="spellStart"/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p.č</w:t>
      </w:r>
      <w:proofErr w:type="spellEnd"/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. 635/3 o výměře 94 m</w:t>
      </w: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cs-CZ"/>
          <w14:ligatures w14:val="none"/>
        </w:rPr>
        <w:t>2</w:t>
      </w: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, cena 3 290 Kč.</w:t>
      </w:r>
    </w:p>
    <w:p w14:paraId="7A79FF1E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Dále o směnu pozemku v </w:t>
      </w:r>
      <w:proofErr w:type="spellStart"/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k.ú</w:t>
      </w:r>
      <w:proofErr w:type="spellEnd"/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. Dolní Ostrovec – celkem 22 m</w:t>
      </w: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cs-CZ"/>
          <w14:ligatures w14:val="none"/>
        </w:rPr>
        <w:t>2</w:t>
      </w: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, směřující ke srovnání tvaru parcel. Obojí projednané na posledním zastupitelstvu.</w:t>
      </w:r>
    </w:p>
    <w:p w14:paraId="353D2865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Vyvěšeno: 15. 4. 2009</w:t>
      </w:r>
    </w:p>
    <w:p w14:paraId="06438655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Sejmuto:    30. 4. 2009</w:t>
      </w:r>
    </w:p>
    <w:p w14:paraId="678523F9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9C1F107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Schváleno 6 hlasy                                                                                  Usnesení č. 11/09</w:t>
      </w:r>
    </w:p>
    <w:p w14:paraId="20489720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BDA6A96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6. Prodej majetku obce</w:t>
      </w:r>
    </w:p>
    <w:p w14:paraId="2537CCAB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8B37D3B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Vzhledem k novému zařízení a rozšíření pracoviště Czech POINTU ,  není již stávající vybavení zapotřebí. Kopírka bude prodána za cenu 15 000,-  Kč a skener za cenu 1 000,- Kč.</w:t>
      </w: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8D83AB7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lastRenderedPageBreak/>
        <w:t> </w:t>
      </w:r>
    </w:p>
    <w:p w14:paraId="2A51691B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Schváleno 6 hlasy                                                                                   Usnesení č. 12/09</w:t>
      </w:r>
    </w:p>
    <w:p w14:paraId="1039F67F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AB216C5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D20329F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742DA4D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7. Informace starosty</w:t>
      </w:r>
    </w:p>
    <w:p w14:paraId="7ABD7BF5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2496ADA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   o Prodej pozemku v k. </w:t>
      </w:r>
      <w:proofErr w:type="spellStart"/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ú.</w:t>
      </w:r>
      <w:proofErr w:type="spellEnd"/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Dědovice – ZO zamítá prodej pozemku </w:t>
      </w:r>
      <w:proofErr w:type="spellStart"/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parc</w:t>
      </w:r>
      <w:proofErr w:type="spellEnd"/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. č. stavební 7/5 o  </w:t>
      </w:r>
    </w:p>
    <w:p w14:paraId="659508FB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 výměře 43 m</w:t>
      </w: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cs-CZ"/>
          <w14:ligatures w14:val="none"/>
        </w:rPr>
        <w:t>2</w:t>
      </w: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.</w:t>
      </w:r>
    </w:p>
    <w:p w14:paraId="21867295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</w:t>
      </w: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Schváleno 6 hlasy                                                                                 Usnesení č. 13/09</w:t>
      </w:r>
    </w:p>
    <w:p w14:paraId="3DE67919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</w:t>
      </w:r>
    </w:p>
    <w:p w14:paraId="4DC08C0C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o Obecní vrty – řešení situace s nedostatkem vody. Zastupitelé se rozhodovali, jestli</w:t>
      </w:r>
    </w:p>
    <w:p w14:paraId="6EC98BA3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čekat s novým vrtáním až na možnou, ale nejistou dotaci v příštím roce nebo začít sami</w:t>
      </w:r>
    </w:p>
    <w:p w14:paraId="44FEDFE7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již na podzim letošního roku. Zastupitelstvo upřednostňuje začátek prací již v letošním</w:t>
      </w:r>
    </w:p>
    <w:p w14:paraId="00E08C25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roce.</w:t>
      </w:r>
    </w:p>
    <w:p w14:paraId="416D1825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o Hospoda „Na prádelně“ – byl předložen konečný projekt, obec vyzve dodavatele.</w:t>
      </w:r>
    </w:p>
    <w:p w14:paraId="11441FD5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   o Přístřešek na kabiny- byl  zadán projekt  na zastřešení TV kabin </w:t>
      </w:r>
      <w:proofErr w:type="spellStart"/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Projektostavu</w:t>
      </w:r>
      <w:proofErr w:type="spellEnd"/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Písek.</w:t>
      </w:r>
    </w:p>
    <w:p w14:paraId="7D85EBE4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 (dotace 70 000,- Kč).</w:t>
      </w:r>
    </w:p>
    <w:p w14:paraId="15B78EE7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o Rekonstrukce mostu –započne předáním staveniště dne  19. května 2009.</w:t>
      </w:r>
    </w:p>
    <w:p w14:paraId="3DF1FE2C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7B0B80D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1918AF0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8. Diskuse</w:t>
      </w:r>
    </w:p>
    <w:p w14:paraId="678BE636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D0B9B53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o Pan Richard Morava se zeptal, zda bude hospoda „Na prádelně“ znovu otevřena ještě</w:t>
      </w:r>
    </w:p>
    <w:p w14:paraId="4152CD11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      na hlavní sezónu. Starosta </w:t>
      </w:r>
      <w:proofErr w:type="spellStart"/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odpověděl:“Pravděpodobně</w:t>
      </w:r>
      <w:proofErr w:type="spellEnd"/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až koncem léta, projekt trval  </w:t>
      </w:r>
    </w:p>
    <w:p w14:paraId="2091E037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dlouho a nedá se přesně odhadnout skutečný termín otevření.“</w:t>
      </w:r>
    </w:p>
    <w:p w14:paraId="17536C0F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o Na příštím zastupitelstvu bude projednáno další využití bývalého koupaliště. Uvažuje se o</w:t>
      </w:r>
    </w:p>
    <w:p w14:paraId="76653943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 možnosti zavézt koupaliště a udělat na jeho místě dětské hřiště.</w:t>
      </w:r>
    </w:p>
    <w:p w14:paraId="2452B9ED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4B372DF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9. Závěr</w:t>
      </w:r>
    </w:p>
    <w:p w14:paraId="434A8A36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DA5121C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Na závěr starosta poděkoval přítomným a zasedání ukončil.</w:t>
      </w:r>
    </w:p>
    <w:p w14:paraId="60B48380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825C2B5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Zasedání zastupitelstva bylo ukončeno ve 21.00 hodin.</w:t>
      </w:r>
    </w:p>
    <w:p w14:paraId="2BAB613D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8BE1F93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0CE3001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1147BE4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9E1B863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Ověřovatelé zápisu                                           Starosta obce</w:t>
      </w:r>
    </w:p>
    <w:p w14:paraId="136B90A6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098EC40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………………………….                                 . ……………………….</w:t>
      </w:r>
    </w:p>
    <w:p w14:paraId="25AC12B7" w14:textId="77777777" w:rsidR="004424B8" w:rsidRPr="004424B8" w:rsidRDefault="004424B8" w:rsidP="00442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556CA8D" w14:textId="77777777" w:rsidR="004424B8" w:rsidRPr="004424B8" w:rsidRDefault="004424B8" w:rsidP="004424B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424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………………………….</w:t>
      </w:r>
    </w:p>
    <w:p w14:paraId="0207D832" w14:textId="77777777" w:rsidR="004424B8" w:rsidRDefault="004424B8"/>
    <w:sectPr w:rsidR="00442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B8"/>
    <w:rsid w:val="0044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9B94"/>
  <w15:chartTrackingRefBased/>
  <w15:docId w15:val="{898603DA-E714-4B44-AECA-733F6A7B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6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42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2023-08-24T19:30:00Z</dcterms:created>
  <dcterms:modified xsi:type="dcterms:W3CDTF">2023-08-24T19:30:00Z</dcterms:modified>
</cp:coreProperties>
</file>