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5E0A" w14:textId="77777777" w:rsidR="00586F4A" w:rsidRPr="00586F4A" w:rsidRDefault="00586F4A" w:rsidP="00586F4A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24.9.2009</w:t>
      </w:r>
    </w:p>
    <w:p w14:paraId="632D750E" w14:textId="77777777" w:rsidR="00586F4A" w:rsidRPr="00586F4A" w:rsidRDefault="00586F4A" w:rsidP="00586F4A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1F0889A" w14:textId="77777777" w:rsidR="00586F4A" w:rsidRPr="00586F4A" w:rsidRDefault="00586F4A" w:rsidP="00586F4A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3B57913" w14:textId="77777777" w:rsidR="00586F4A" w:rsidRPr="00586F4A" w:rsidRDefault="00586F4A" w:rsidP="00586F4A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3F2B4C7" w14:textId="77777777" w:rsidR="00586F4A" w:rsidRPr="00586F4A" w:rsidRDefault="00586F4A" w:rsidP="00586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510E1F31" w14:textId="77777777" w:rsidR="00586F4A" w:rsidRPr="00586F4A" w:rsidRDefault="00586F4A" w:rsidP="00586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24. 9. 2009</w:t>
      </w:r>
    </w:p>
    <w:p w14:paraId="25CF8008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46F7598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2FF1505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ED6419F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2CA064AD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20.00 h.</w:t>
      </w:r>
    </w:p>
    <w:p w14:paraId="20431AB0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M.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4963A39C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M., Januška M.,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I., Válová K.</w:t>
      </w:r>
    </w:p>
    <w:p w14:paraId="0E887111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Kálal J., Procházka I.,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l.</w:t>
      </w:r>
    </w:p>
    <w:p w14:paraId="2366410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24D9E863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</w:t>
      </w:r>
    </w:p>
    <w:p w14:paraId="56B4E9F1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Válová, Januška</w:t>
      </w:r>
    </w:p>
    <w:p w14:paraId="757FA36E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CADADD8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DF30D1C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 a konstatoval, že jsou přítomni čtyři členi zastupitelstva, tj. nadpoloviční většina a zastupitelstvo je usnášeníschopné.</w:t>
      </w:r>
    </w:p>
    <w:p w14:paraId="204ADC9E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2FE4D2C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0E37E88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5279F076" w14:textId="77777777" w:rsidR="00586F4A" w:rsidRPr="00586F4A" w:rsidRDefault="00586F4A" w:rsidP="00586F4A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č.07/09</w:t>
      </w:r>
    </w:p>
    <w:p w14:paraId="2B0ABC87" w14:textId="77777777" w:rsidR="00586F4A" w:rsidRPr="00586F4A" w:rsidRDefault="00586F4A" w:rsidP="00586F4A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Územní plán obce</w:t>
      </w:r>
    </w:p>
    <w:p w14:paraId="55EF62D4" w14:textId="77777777" w:rsidR="00586F4A" w:rsidRPr="00586F4A" w:rsidRDefault="00586F4A" w:rsidP="00586F4A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Informace starosty</w:t>
      </w:r>
    </w:p>
    <w:p w14:paraId="5BAF4C6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5. Diskuse</w:t>
      </w:r>
    </w:p>
    <w:p w14:paraId="6F13397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6. Závěr</w:t>
      </w:r>
    </w:p>
    <w:p w14:paraId="4F90D54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25334F4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D23298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58FD761D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EA9255C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4 hlasy</w:t>
      </w:r>
    </w:p>
    <w:p w14:paraId="0A0AE057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E4D19A2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V rámci zasedání ZO proběhla v zasedací místnosti prezentace firmy Petřík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Brokers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a.s.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mgr.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Vratislavem Michálkem, pojišťovacím makléřem. Obci byly bezúplatně nabídnuty služby v oblasti pojištění majetku obce – zprostředkovatelská činnost v oblasti pojišťovnictví. Mgr. Michálek předložil smlouvu, kterou se bude ZO zabývat na příštím zasedání.</w:t>
      </w:r>
    </w:p>
    <w:p w14:paraId="4EDD4640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9DCDC65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48FFCBAF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835CCDF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  minulém zasedání byl předložen návrh na nákup kovaných mříží ke kapličkám. Ty byly objednány, cena za 1. ks bude cca 7 685 Kč bez DPH.</w:t>
      </w:r>
    </w:p>
    <w:p w14:paraId="630147BF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32A6831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CEBF8A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AF7BEF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2. Rozpočtová změna č. 07/09</w:t>
      </w:r>
    </w:p>
    <w:p w14:paraId="4E32420F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91D292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rozpočtová opatření  na straně 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586F4A">
        <w:rPr>
          <w:rFonts w:ascii="Arial" w:eastAsia="Times New Roman" w:hAnsi="Arial" w:cs="Arial"/>
          <w:color w:val="0D0D0D"/>
          <w:kern w:val="0"/>
          <w:sz w:val="24"/>
          <w:szCs w:val="24"/>
          <w:lang w:eastAsia="cs-CZ"/>
          <w14:ligatures w14:val="none"/>
        </w:rPr>
        <w:t>110 290</w:t>
      </w:r>
      <w:r w:rsidRPr="00586F4A">
        <w:rPr>
          <w:rFonts w:ascii="Arial" w:eastAsia="Times New Roman" w:hAnsi="Arial" w:cs="Arial"/>
          <w:color w:val="595959"/>
          <w:kern w:val="0"/>
          <w:sz w:val="24"/>
          <w:szCs w:val="24"/>
          <w:lang w:eastAsia="cs-CZ"/>
          <w14:ligatures w14:val="none"/>
        </w:rPr>
        <w:t>,-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 Oproti rozpočtu se navýšily příjmy v následujících položkách: </w:t>
      </w:r>
      <w:r w:rsidRPr="00586F4A">
        <w:rPr>
          <w:rFonts w:ascii="Arial" w:eastAsia="Times New Roman" w:hAnsi="Arial" w:cs="Arial"/>
          <w:color w:val="0D0D0D"/>
          <w:kern w:val="0"/>
          <w:sz w:val="24"/>
          <w:szCs w:val="24"/>
          <w:lang w:eastAsia="cs-CZ"/>
          <w14:ligatures w14:val="none"/>
        </w:rPr>
        <w:t xml:space="preserve">daň z příjmů za obec, prodej dřeva z obecního lesa, příjmy z úhrad </w:t>
      </w:r>
      <w:proofErr w:type="spellStart"/>
      <w:r w:rsidRPr="00586F4A">
        <w:rPr>
          <w:rFonts w:ascii="Arial" w:eastAsia="Times New Roman" w:hAnsi="Arial" w:cs="Arial"/>
          <w:color w:val="0D0D0D"/>
          <w:kern w:val="0"/>
          <w:sz w:val="24"/>
          <w:szCs w:val="24"/>
          <w:lang w:eastAsia="cs-CZ"/>
          <w14:ligatures w14:val="none"/>
        </w:rPr>
        <w:t>dobýv.prostoru</w:t>
      </w:r>
      <w:proofErr w:type="spellEnd"/>
      <w:r w:rsidRPr="00586F4A">
        <w:rPr>
          <w:rFonts w:ascii="Arial" w:eastAsia="Times New Roman" w:hAnsi="Arial" w:cs="Arial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6EC129C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Dále  na straně 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výdajů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586F4A">
        <w:rPr>
          <w:rFonts w:ascii="Arial" w:eastAsia="Times New Roman" w:hAnsi="Arial" w:cs="Arial"/>
          <w:color w:val="0D0D0D"/>
          <w:kern w:val="0"/>
          <w:sz w:val="24"/>
          <w:szCs w:val="24"/>
          <w:lang w:eastAsia="cs-CZ"/>
          <w14:ligatures w14:val="none"/>
        </w:rPr>
        <w:t>824 209,-</w:t>
      </w:r>
      <w:r w:rsidRPr="00586F4A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  <w:r w:rsidRPr="00586F4A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Oproti rozpočtu se zvýšily výdaje    za spotřeba EE u paragrafů : Požární ochrana, tělovýchova veřejné osvětlení ,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nebyt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hospodářství, komunální služby. Dále došlo k úpravě u nákupu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výpoč.techniky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,u rekonstrukci pohostinství a u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finačních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oprerací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– platba daně z př. PO.</w:t>
      </w:r>
    </w:p>
    <w:p w14:paraId="036D1C34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0BDFA713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262626"/>
          <w:kern w:val="0"/>
          <w:sz w:val="24"/>
          <w:szCs w:val="24"/>
          <w:lang w:eastAsia="cs-CZ"/>
          <w14:ligatures w14:val="none"/>
        </w:rPr>
        <w:t>Financování- položka 8115 : 713.919 Kč.</w:t>
      </w:r>
    </w:p>
    <w:p w14:paraId="1E192F83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262626"/>
          <w:kern w:val="0"/>
          <w:sz w:val="24"/>
          <w:szCs w:val="24"/>
          <w:lang w:eastAsia="cs-CZ"/>
          <w14:ligatures w14:val="none"/>
        </w:rPr>
        <w:t> </w:t>
      </w:r>
    </w:p>
    <w:p w14:paraId="4740837D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262626"/>
          <w:kern w:val="0"/>
          <w:sz w:val="24"/>
          <w:szCs w:val="24"/>
          <w:lang w:eastAsia="cs-CZ"/>
          <w14:ligatures w14:val="none"/>
        </w:rPr>
        <w:t>     Nedílnou součástí tohoto zápisu je podrobný rozpis návrhu rozpočtového opatření.</w:t>
      </w:r>
    </w:p>
    <w:p w14:paraId="11013684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262626"/>
          <w:kern w:val="0"/>
          <w:sz w:val="24"/>
          <w:szCs w:val="24"/>
          <w:lang w:eastAsia="cs-CZ"/>
          <w14:ligatures w14:val="none"/>
        </w:rPr>
        <w:t> </w:t>
      </w:r>
    </w:p>
    <w:p w14:paraId="76953334" w14:textId="77777777" w:rsidR="00586F4A" w:rsidRPr="00586F4A" w:rsidRDefault="00586F4A" w:rsidP="00586F4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                                                                Usnesení  </w:t>
      </w:r>
      <w:r w:rsidRPr="00586F4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cs-CZ"/>
          <w14:ligatures w14:val="none"/>
        </w:rPr>
        <w:t>35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/09</w:t>
      </w:r>
    </w:p>
    <w:p w14:paraId="54DA3625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25C04C7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F30303E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6B78E37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Územní plán obce</w:t>
      </w:r>
    </w:p>
    <w:p w14:paraId="2AD7D010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455C7DC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Obecní úřad schválil návrh na úpravu  Územního plánu obce. Všechny navrhované změny ploch k bydlení byly, kromě žádosti p.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Šlemendy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schváleny i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MěÚ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 Písku. K pozemku p.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Šlemendy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MěÚ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uvádí, že pozemek je v ochranném pásmu dráhy, proto nemůže být návrhovou plochou k bydlení.</w:t>
      </w:r>
    </w:p>
    <w:p w14:paraId="59E118C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B80DD5E" w14:textId="77777777" w:rsidR="00586F4A" w:rsidRPr="00586F4A" w:rsidRDefault="00586F4A" w:rsidP="00586F4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                                                                Usnesení  </w:t>
      </w:r>
      <w:r w:rsidRPr="00586F4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cs-CZ"/>
          <w14:ligatures w14:val="none"/>
        </w:rPr>
        <w:t>36/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09</w:t>
      </w:r>
    </w:p>
    <w:p w14:paraId="09B92CC7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FF788A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souvislosti s tímto návrhem je třeba provést projektové práce. Jejich zajištění nabídl obci Projektový ateliér AD s.r.o. za 91 035,- vč. DPH. Protože se tato firma podílela již na vypracování návrhu na změnu ÚP, zastupitelstvo odsouhlasilo její výše uvedenou nabídku. Dále starosta zjistí možnost získání dotace na změnu ÚP.</w:t>
      </w:r>
    </w:p>
    <w:p w14:paraId="7642A856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40EF7D" w14:textId="77777777" w:rsidR="00586F4A" w:rsidRPr="00586F4A" w:rsidRDefault="00586F4A" w:rsidP="00586F4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                                                                Usnesení  </w:t>
      </w:r>
      <w:r w:rsidRPr="00586F4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cs-CZ"/>
          <w14:ligatures w14:val="none"/>
        </w:rPr>
        <w:t>37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/09</w:t>
      </w:r>
    </w:p>
    <w:p w14:paraId="34307F2E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38BC96C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BB198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8CF8CC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Informace starosty</w:t>
      </w:r>
    </w:p>
    <w:p w14:paraId="4D58EA10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7184924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Oprava „prádelny“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ještě nebyla dokončena.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I za skutečnosti pozdního zahájení stavby a časové náročnosti víceprací neuvažuje prováděcí firma o posílení pracovníků na dané stavbě. Proto pan jednatel firmy oznámil ZO jako nejbližší možný termín dokončení prací v listopadu.</w:t>
      </w:r>
    </w:p>
    <w:p w14:paraId="29BAE86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272C111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příštím ZO budou stanoveny požadavky na provoz pohostinství, apelujeme tímto na občany obce, aby přišli i oni vyslovit své názory a nápady.</w:t>
      </w:r>
    </w:p>
    <w:p w14:paraId="07655024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C039F0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 souhlasí s podáním žádosti o dotaci na vrt pro obecní vodovod.</w:t>
      </w:r>
    </w:p>
    <w:p w14:paraId="6D7B9A3F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9D94D49" w14:textId="77777777" w:rsidR="00586F4A" w:rsidRPr="00586F4A" w:rsidRDefault="00586F4A" w:rsidP="00586F4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                                                                Usnesení  </w:t>
      </w:r>
      <w:r w:rsidRPr="00586F4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cs-CZ"/>
          <w14:ligatures w14:val="none"/>
        </w:rPr>
        <w:t>38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/09</w:t>
      </w:r>
    </w:p>
    <w:p w14:paraId="6076C0A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6C9F6C0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informoval, že žádost o dotace z programu rozvoje venkova (PRV) musí být podána v termín od 6. do 26. října 2009. Obec chce žádat o dotaci na rekonstrukci cesty k 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Čejchanům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(za 1 369 548 Kč dle předběžné nabídky předloženou  firmou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Stareko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) a na realizaci parčíku u dolní kapličky + mechanizace. V obou případech by spoluúčast obce byla 30%. Vyhodnocení dotace proběhne v květnu 2010.</w:t>
      </w:r>
    </w:p>
    <w:p w14:paraId="4D0BF80B" w14:textId="77777777" w:rsidR="00586F4A" w:rsidRPr="00586F4A" w:rsidRDefault="00586F4A" w:rsidP="00586F4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F37A519" w14:textId="77777777" w:rsidR="00586F4A" w:rsidRPr="00586F4A" w:rsidRDefault="00586F4A" w:rsidP="00586F4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Zpracování dotace obci nabídla společnost GRANTIKA za 95 000,- (z toho 59 300,- až po získání dotace) a  společnost  LEGRO CONSULT s.r.o. za 29 750,- Kč.</w:t>
      </w:r>
    </w:p>
    <w:p w14:paraId="74C58785" w14:textId="77777777" w:rsidR="00586F4A" w:rsidRPr="00586F4A" w:rsidRDefault="00586F4A" w:rsidP="00586F4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zjistí reference těchto firem a do budoucna bude v tomto směru obec hledat firmu pro dlouhodobou spolupráci.</w:t>
      </w:r>
    </w:p>
    <w:p w14:paraId="58ECF88B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07D6D2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firma PIK </w:t>
      </w:r>
      <w:proofErr w:type="spellStart"/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engineering</w:t>
      </w:r>
      <w:proofErr w:type="spellEnd"/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s.r.o.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žádá ZO o vyjádření k úpravě NN ke stavbě Dolní Ostrovec č.p. 20, kterou provádí pro EON.  A dále EON žádá o zřízení věcného břemene v KÚ Dolní Ostrovec na pozemku 637/1 za jednorázovou úplatu 520,- Kč dle sazebníku.</w:t>
      </w:r>
    </w:p>
    <w:p w14:paraId="45C90676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C09C458" w14:textId="77777777" w:rsidR="00586F4A" w:rsidRPr="00586F4A" w:rsidRDefault="00586F4A" w:rsidP="00586F4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                                                                Usnesení  </w:t>
      </w:r>
      <w:r w:rsidRPr="00586F4A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:lang w:eastAsia="cs-CZ"/>
          <w14:ligatures w14:val="none"/>
        </w:rPr>
        <w:t>39</w:t>
      </w: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/09</w:t>
      </w:r>
    </w:p>
    <w:p w14:paraId="2DBE37E4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572EA16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8B3A0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C3E68C5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Diskuse</w:t>
      </w:r>
    </w:p>
    <w:p w14:paraId="0146574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28F5FF8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Tomeš  informoval starostu o údajném svedení el. přívodu pod napětím od sloupu veřejného osvětlení do jeho kapličky. Starosta tuto možnost vyvrátil, nicméně stav osobně zkontroluje.</w:t>
      </w:r>
    </w:p>
    <w:p w14:paraId="51615568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E16517B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Pí.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se dotázala na pokračování ve věci opravy a ozelenění plochy kolem památníku. Starosta sdělil, že zahrada Čimelice, která podávala návrh na zmiňované úpravy doposud nedodala obci požadované zpřesnění počtů a druhů křovin.</w:t>
      </w:r>
    </w:p>
    <w:p w14:paraId="5940ACFB" w14:textId="77777777" w:rsidR="00586F4A" w:rsidRPr="00586F4A" w:rsidRDefault="00586F4A" w:rsidP="00586F4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Proto pí.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navrhla úpravu ozelenění vlastními prostředky obce.</w:t>
      </w:r>
    </w:p>
    <w:p w14:paraId="2138F619" w14:textId="77777777" w:rsidR="00586F4A" w:rsidRPr="00586F4A" w:rsidRDefault="00586F4A" w:rsidP="00586F4A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145D98D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Hosnédl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se dotázal, zda výstavba budovy na pozemku pod „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Kopčů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“ probíhá na základě stavebního povolení. Starosta uvedl, že stavební povolení na tuto stavbu obec od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MěÚ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Písek - stavebního odboru, obdržela.</w:t>
      </w:r>
    </w:p>
    <w:p w14:paraId="0FB7C01B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7518309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Morava se dotázal na stav rekonstrukce mostu. Starosta na základě informací prováděcí firmy sdělil, že most bude dokončen před termínem.</w:t>
      </w:r>
    </w:p>
    <w:p w14:paraId="2D1C9EBA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E0210B9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Pí. Válová připomenula odstranění starého sloupu veřejného osvětlení u Dlabačů.</w:t>
      </w:r>
    </w:p>
    <w:p w14:paraId="70486A2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1DA8BF" w14:textId="77777777" w:rsidR="00586F4A" w:rsidRPr="00586F4A" w:rsidRDefault="00586F4A" w:rsidP="00586F4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586F4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Rejlek</w:t>
      </w:r>
      <w:proofErr w:type="spellEnd"/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upozornil pana starostu ,že veřejné osvětlení, přestože svítí pracovníkům ZD již od 3 hodin ráno, nesvítí na první autobus kolem šesté hodiny ranní. Dle p. starosty je veřejné osvětlení nastaveno na automat. Starosta stav prověří.</w:t>
      </w:r>
    </w:p>
    <w:p w14:paraId="7DDF78FB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1312DF9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6BD5570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8839B6E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BEEA5ED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Závěr</w:t>
      </w:r>
    </w:p>
    <w:p w14:paraId="7D603C34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6FF27F30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ukončil.</w:t>
      </w:r>
    </w:p>
    <w:p w14:paraId="45064EA5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E03F3AC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8A7DE43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Zasedání zastupitelstva bylo ukončeno v 21.30 hodin.</w:t>
      </w:r>
    </w:p>
    <w:p w14:paraId="7B065C78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E166746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C84AFAF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14:paraId="0954C2D1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C27151" w14:textId="77777777" w:rsidR="00586F4A" w:rsidRPr="00586F4A" w:rsidRDefault="00586F4A" w:rsidP="00586F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14:paraId="2581FC68" w14:textId="77777777" w:rsidR="00586F4A" w:rsidRPr="00586F4A" w:rsidRDefault="00586F4A" w:rsidP="00586F4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586F4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</w:t>
      </w:r>
    </w:p>
    <w:p w14:paraId="48320B31" w14:textId="77777777" w:rsidR="00586F4A" w:rsidRDefault="00586F4A"/>
    <w:sectPr w:rsidR="0058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4A"/>
    <w:rsid w:val="0058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F238"/>
  <w15:chartTrackingRefBased/>
  <w15:docId w15:val="{4ED3B187-E978-4AA1-AEA8-8CD0704F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6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2023-08-24T19:25:00Z</dcterms:created>
  <dcterms:modified xsi:type="dcterms:W3CDTF">2023-08-24T19:26:00Z</dcterms:modified>
</cp:coreProperties>
</file>