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C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</w:p>
    <w:p w:rsidR="00BF21B5" w:rsidRDefault="0058433A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24102C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E87E01" w:rsidRDefault="0024102C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INDONÉSIE</w:t>
      </w:r>
    </w:p>
    <w:p w:rsidR="00960AE0" w:rsidRDefault="008003A8" w:rsidP="00C50F6F">
      <w:pPr>
        <w:pStyle w:val="Bezmezer"/>
        <w:ind w:right="-142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Ostrovy Flores</w:t>
      </w:r>
      <w:r w:rsidR="00C50F6F">
        <w:rPr>
          <w:b/>
          <w:color w:val="1F497D" w:themeColor="text2"/>
          <w:sz w:val="72"/>
          <w:szCs w:val="72"/>
        </w:rPr>
        <w:t>, Komodo, Rinca</w:t>
      </w:r>
    </w:p>
    <w:p w:rsidR="008003A8" w:rsidRDefault="008003A8" w:rsidP="00E87E01">
      <w:pPr>
        <w:pStyle w:val="Bezmezer"/>
        <w:jc w:val="center"/>
        <w:rPr>
          <w:b/>
          <w:color w:val="1F497D" w:themeColor="text2"/>
          <w:sz w:val="72"/>
          <w:szCs w:val="72"/>
        </w:rPr>
      </w:pPr>
    </w:p>
    <w:p w:rsidR="008003A8" w:rsidRPr="0024102C" w:rsidRDefault="008003A8" w:rsidP="00E87E01">
      <w:pPr>
        <w:pStyle w:val="Bezmezer"/>
        <w:jc w:val="center"/>
        <w:rPr>
          <w:b/>
          <w:color w:val="1F497D" w:themeColor="text2"/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502507"/>
            <wp:effectExtent l="19050" t="0" r="0" b="0"/>
            <wp:docPr id="4" name="irc_mi" descr="Související obráze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B5" w:rsidRDefault="00C50F6F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3</w:t>
      </w:r>
      <w:r w:rsidR="00BF21B5"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>část</w:t>
      </w:r>
    </w:p>
    <w:p w:rsidR="00C50F6F" w:rsidRDefault="00C50F6F" w:rsidP="00BF21B5">
      <w:pPr>
        <w:pStyle w:val="Bezmezer"/>
        <w:rPr>
          <w:b/>
          <w:sz w:val="56"/>
          <w:szCs w:val="56"/>
        </w:rPr>
      </w:pPr>
    </w:p>
    <w:p w:rsidR="005454C6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24102C">
        <w:rPr>
          <w:b/>
          <w:sz w:val="56"/>
          <w:szCs w:val="56"/>
        </w:rPr>
        <w:t>1</w:t>
      </w:r>
      <w:r w:rsidR="00C50F6F">
        <w:rPr>
          <w:b/>
          <w:sz w:val="56"/>
          <w:szCs w:val="56"/>
        </w:rPr>
        <w:t>6</w:t>
      </w:r>
      <w:r w:rsidR="00BF21B5">
        <w:rPr>
          <w:b/>
          <w:sz w:val="56"/>
          <w:szCs w:val="56"/>
        </w:rPr>
        <w:t xml:space="preserve">. </w:t>
      </w:r>
      <w:r w:rsidR="00C50F6F">
        <w:rPr>
          <w:b/>
          <w:sz w:val="56"/>
          <w:szCs w:val="56"/>
        </w:rPr>
        <w:t>února</w:t>
      </w:r>
      <w:r w:rsidRPr="00C92F19">
        <w:rPr>
          <w:b/>
          <w:sz w:val="56"/>
          <w:szCs w:val="56"/>
        </w:rPr>
        <w:t xml:space="preserve"> 201</w:t>
      </w:r>
      <w:r w:rsidR="00C50F6F">
        <w:rPr>
          <w:b/>
          <w:sz w:val="56"/>
          <w:szCs w:val="56"/>
        </w:rPr>
        <w:t>9</w:t>
      </w:r>
      <w:r w:rsidR="00C676A7" w:rsidRPr="00C92F19">
        <w:rPr>
          <w:b/>
          <w:sz w:val="56"/>
          <w:szCs w:val="56"/>
        </w:rPr>
        <w:t xml:space="preserve">   </w:t>
      </w:r>
      <w:r w:rsidRPr="00C50F6F">
        <w:rPr>
          <w:b/>
          <w:sz w:val="56"/>
          <w:szCs w:val="56"/>
        </w:rPr>
        <w:t>v 1</w:t>
      </w:r>
      <w:r w:rsidR="0024102C" w:rsidRPr="00C50F6F">
        <w:rPr>
          <w:b/>
          <w:sz w:val="56"/>
          <w:szCs w:val="56"/>
        </w:rPr>
        <w:t>6</w:t>
      </w:r>
      <w:r w:rsidRPr="00C50F6F">
        <w:rPr>
          <w:b/>
          <w:sz w:val="56"/>
          <w:szCs w:val="56"/>
        </w:rPr>
        <w:t>.00 hod.</w:t>
      </w:r>
    </w:p>
    <w:p w:rsidR="00C50F6F" w:rsidRPr="00C50F6F" w:rsidRDefault="00C50F6F" w:rsidP="00C92F19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od 14.00 hod. beseda o cestování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248"/>
    <w:rsid w:val="0008276E"/>
    <w:rsid w:val="000B3A6D"/>
    <w:rsid w:val="00193CB1"/>
    <w:rsid w:val="001A5027"/>
    <w:rsid w:val="0024102C"/>
    <w:rsid w:val="00262BE3"/>
    <w:rsid w:val="002C6E84"/>
    <w:rsid w:val="00426AC3"/>
    <w:rsid w:val="005013EF"/>
    <w:rsid w:val="005454C6"/>
    <w:rsid w:val="005717A8"/>
    <w:rsid w:val="0058433A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BA1B95"/>
    <w:rsid w:val="00BF21B5"/>
    <w:rsid w:val="00C253C3"/>
    <w:rsid w:val="00C3231A"/>
    <w:rsid w:val="00C50F6F"/>
    <w:rsid w:val="00C676A7"/>
    <w:rsid w:val="00C92F19"/>
    <w:rsid w:val="00C960CE"/>
    <w:rsid w:val="00D77A55"/>
    <w:rsid w:val="00DB2431"/>
    <w:rsid w:val="00E87E01"/>
    <w:rsid w:val="00EA5F71"/>
    <w:rsid w:val="00FA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2ahUKEwiq77iAlqTgAhVH26QKHfbrDq8QjRx6BAgBEAU&amp;url=https://steemkr.com/travel/@fathur24/3-tourist-attractions-in-indonesia-suitable-for-vacation-destinations&amp;psig=AOvVaw29YfCQI40UHh6yOv4ymS29&amp;ust=15494413962086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2019-02-05T09:08:00Z</cp:lastPrinted>
  <dcterms:created xsi:type="dcterms:W3CDTF">2019-02-05T09:10:00Z</dcterms:created>
  <dcterms:modified xsi:type="dcterms:W3CDTF">2019-02-05T09:10:00Z</dcterms:modified>
</cp:coreProperties>
</file>